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515C" w14:textId="77777777" w:rsidR="000C4A14" w:rsidRPr="00313A33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3A33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Изменения, происходящие в жизни общества, оказывают огромное влияние на воспитание и образование молодого поколения нашей страны. </w:t>
      </w:r>
    </w:p>
    <w:p w14:paraId="634E07CB" w14:textId="77777777" w:rsidR="000C4A14" w:rsidRPr="00313A33" w:rsidRDefault="000C4A14" w:rsidP="000C4A1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13A33">
        <w:rPr>
          <w:rFonts w:ascii="Arial" w:eastAsia="Times New Roman" w:hAnsi="Arial" w:cs="Arial"/>
          <w:sz w:val="24"/>
          <w:szCs w:val="24"/>
          <w:lang w:eastAsia="ru-RU"/>
        </w:rPr>
        <w:t>Меняются идеи, ценности, многие личностные качества, на которые ориентировались взрослые и дети. Услышав громкое название «Экономическое воспитание дошкольников», многие из Вас подумают: «Это еще зачем? Стоит ли торопить время? Ведь впереди школа, там всему и научат». Даже сочетание понятий «дошкольник и экономика» вызывают у многих внутренний протест.</w:t>
      </w:r>
    </w:p>
    <w:p w14:paraId="438DDAA0" w14:textId="77777777" w:rsidR="000C4A14" w:rsidRPr="00F4798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47982">
        <w:rPr>
          <w:rFonts w:ascii="Arial" w:eastAsia="Times New Roman" w:hAnsi="Arial" w:cs="Arial"/>
          <w:b/>
          <w:sz w:val="24"/>
          <w:szCs w:val="24"/>
          <w:lang w:eastAsia="ru-RU"/>
        </w:rPr>
        <w:t>( СЛАЙД</w:t>
      </w:r>
      <w:proofErr w:type="gramEnd"/>
      <w:r w:rsidRPr="00F47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F47982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14:paraId="34090AD6" w14:textId="77777777" w:rsidR="000C4A14" w:rsidRPr="00313A33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13A33">
        <w:rPr>
          <w:rFonts w:ascii="Arial" w:eastAsia="Times New Roman" w:hAnsi="Arial" w:cs="Arial"/>
          <w:sz w:val="24"/>
          <w:szCs w:val="24"/>
          <w:lang w:eastAsia="ru-RU"/>
        </w:rPr>
        <w:t>Цель экономического воспитания – раскрыть ребенку окружающий его предметный мир, как мир духовных и материальных ценностей, как часть общечеловеческой культуры и в процессе познания научить соответствующим формам поведения. В настоящее время, в связи с переходом России к рыночным отношениям, значительно повышаются требования к экономической грамотности, как взрослых, так и детей.</w:t>
      </w:r>
    </w:p>
    <w:p w14:paraId="59F17DFF" w14:textId="77777777" w:rsidR="000C4A14" w:rsidRPr="009E2EFE" w:rsidRDefault="000C4A14" w:rsidP="000C4A14">
      <w:pPr>
        <w:shd w:val="clear" w:color="auto" w:fill="FFFFFF"/>
        <w:spacing w:before="225" w:after="100" w:afterAutospacing="1" w:line="288" w:lineRule="atLeast"/>
        <w:ind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Опыт показывает: многие предпосылки будущей экономической деятельности складываются очень рано, и, если не развивать их своевременно, могут проявиться негативные стороны в поведении детей – небрежность, неряшливость, безразличие к испорченным вещам.</w:t>
      </w:r>
    </w:p>
    <w:p w14:paraId="207B79B4" w14:textId="77777777" w:rsidR="000C4A14" w:rsidRPr="00F47982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</w:pPr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 xml:space="preserve">(СЛАЙД </w:t>
      </w:r>
      <w:r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3</w:t>
      </w:r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)</w:t>
      </w:r>
    </w:p>
    <w:p w14:paraId="3BF8AE9B" w14:textId="77777777" w:rsidR="000C4A14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Занятия по экономике можно проводить в различных формах. </w:t>
      </w:r>
    </w:p>
    <w:p w14:paraId="4E4F3D56" w14:textId="77777777" w:rsidR="000C4A14" w:rsidRPr="009E2EFE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Это занятия-путешествия, занятия-соревнования, беседы, экскурсии, экономические викторины. Однако, прежде всего, необходимо создать в группе предметно-развивающую среду – то пространство, в котором ребенок живет и развивается. На видном месте, на полке, можно расположить карточки с экономическими понятиями, положить экономическую карту, по которой дети любят путешествовать. Здесь же поставить кукол – гнома Эконома и царицу Экономики. Эти сказочные персонажи помогают детям усвоить новые сложные понятия («потребности», «ресурсы», «товар» и т.д.). На стене можно повесить «экономическое дерево» с необычными листочками: «услуги», «товары», «бартер» и др.</w:t>
      </w:r>
    </w:p>
    <w:p w14:paraId="50F0DB97" w14:textId="77777777" w:rsidR="000C4A14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Кроме задач, можно предложить детям много интересных и познавательных заданий: </w:t>
      </w:r>
    </w:p>
    <w:p w14:paraId="43251768" w14:textId="77777777" w:rsidR="000C4A14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 xml:space="preserve">(СЛАЙД </w:t>
      </w:r>
      <w:proofErr w:type="gramStart"/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4)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ребусы</w:t>
      </w:r>
      <w:proofErr w:type="gramEnd"/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головоломки,</w:t>
      </w:r>
    </w:p>
    <w:p w14:paraId="00FFCBAC" w14:textId="77777777" w:rsidR="000C4A14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(СЛАЙД5)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проблемные ситуации, </w:t>
      </w:r>
    </w:p>
    <w:p w14:paraId="7035459F" w14:textId="77777777" w:rsidR="000C4A14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(СЛАЙД</w:t>
      </w:r>
      <w:r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6</w:t>
      </w:r>
      <w:r w:rsidRPr="00F47982">
        <w:rPr>
          <w:rFonts w:ascii="Tahoma" w:eastAsia="Times New Roman" w:hAnsi="Tahoma" w:cs="Tahoma"/>
          <w:b/>
          <w:color w:val="424242"/>
          <w:sz w:val="24"/>
          <w:szCs w:val="24"/>
          <w:lang w:eastAsia="ru-RU"/>
        </w:rPr>
        <w:t>)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загадки на темы экономики.</w:t>
      </w:r>
    </w:p>
    <w:p w14:paraId="46BCD12F" w14:textId="77777777" w:rsidR="000C4A14" w:rsidRDefault="000C4A14" w:rsidP="000C4A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7B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 w:rsidRPr="007B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B1D728" w14:textId="77777777" w:rsidR="000C4A14" w:rsidRPr="005010A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обучения — </w:t>
      </w:r>
      <w:r w:rsidRPr="005010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ИГРА.</w:t>
      </w:r>
    </w:p>
    <w:p w14:paraId="459806A0" w14:textId="77777777" w:rsidR="000C4A14" w:rsidRPr="005010A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через игру ребенок осваивает и познает мир. Обучение, осуществляемое с помощью игры, естественно для дошкольника.</w:t>
      </w:r>
    </w:p>
    <w:p w14:paraId="744313F2" w14:textId="77777777" w:rsidR="000C4A14" w:rsidRDefault="000C4A14" w:rsidP="000C4A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Сделать экономику понятной помогают </w:t>
      </w:r>
      <w:r w:rsidRPr="005010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сюжетно-дидактические </w:t>
      </w: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игры. </w:t>
      </w:r>
    </w:p>
    <w:p w14:paraId="4C61135D" w14:textId="77777777" w:rsidR="000C4A14" w:rsidRPr="005010A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играя в сюжетно-ролевую игру «Профессии»,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14:paraId="4330B8B7" w14:textId="77777777" w:rsidR="000C4A14" w:rsidRPr="005010A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«Кондитерская фабрика», «Ателье для маленьких красавиц», «Рекламное агентство», «Пункт обмена валюты», «Строительство дома», «Комната переговоров», «Супермаркет»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общения.</w:t>
      </w:r>
    </w:p>
    <w:p w14:paraId="3F2B2DD4" w14:textId="77777777" w:rsidR="000C4A14" w:rsidRPr="005010A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дидактических играх </w:t>
      </w: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 быть?», «Обмен», «Семейный бюджет», «Маленькие покупки»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</w:t>
      </w: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объектами, что повышает прочность и осознанность усвоения знаний.</w:t>
      </w:r>
    </w:p>
    <w:p w14:paraId="768A06B0" w14:textId="77777777" w:rsidR="000C4A14" w:rsidRDefault="000C4A14" w:rsidP="000C4A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занимают интеллектуальные игры-развлечения «Что? Где? Почём?», «Кто на свете всех умнее в экономике сильнее?», «Бизнес-клуб», «Аукцион», игры – викторины, конкурсы, олимпиады; которые хорошо использовать в качестве итоговых мероприятий по нескольким темам. Интеллектуальная игра позволяет в игровой - соревновательной форме подвести итог по изученному материалу, обобщить и систематизировать знания, провести анализ насколько хорошо дети усвоили материал.</w:t>
      </w:r>
    </w:p>
    <w:p w14:paraId="282F84A0" w14:textId="77777777" w:rsidR="000C4A14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1F6C6F">
        <w:rPr>
          <w:rFonts w:ascii="Arial" w:eastAsia="Times New Roman" w:hAnsi="Arial" w:cs="Arial"/>
          <w:b/>
          <w:sz w:val="28"/>
          <w:szCs w:val="28"/>
          <w:lang w:eastAsia="ru-RU"/>
        </w:rPr>
        <w:t>(СЛАЙД 9)</w:t>
      </w:r>
    </w:p>
    <w:p w14:paraId="41FFBD2D" w14:textId="77777777" w:rsidR="000C4A14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Одной из форм экологического воспитания является подбор и чтение художественной литературы.</w:t>
      </w:r>
    </w:p>
    <w:p w14:paraId="0B093307" w14:textId="77777777" w:rsidR="000C4A14" w:rsidRPr="007B5197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B5197">
        <w:rPr>
          <w:rFonts w:ascii="Arial" w:eastAsia="Times New Roman" w:hAnsi="Arial" w:cs="Arial"/>
          <w:sz w:val="24"/>
          <w:szCs w:val="24"/>
          <w:lang w:eastAsia="ru-RU"/>
        </w:rPr>
        <w:t>Сказка – литературный жанр с огромными дидактическими возможностями. Интересны и удачны авторские сказки, каждая из которых представляет как бы мини-программу ознакомления детей с экономическими понятиями. Одним из примеров может быть книга Кнышовой Л.В., Меньшиковой О.И., Поповой Т.Л. «Экономика для малышей, или Как Миша стал бизнесменом», которая была использована нами в работе. Дошкольники с интересом слушают истории про Мишу-бизнесмена, наблюдая за судьбами героев, сопереживая им, дошкольник присваивает их опыт, получает значимую информацию о жизни, природе, обществе. Чтение художественной литературы способствует выделению мотивации и поступков героев и характеристике их действий, формирует словарь детей, а главное – даст объяснение многим непонятным экономическим явлениям.</w:t>
      </w:r>
    </w:p>
    <w:p w14:paraId="7AF7588C" w14:textId="77777777" w:rsidR="000C4A14" w:rsidRPr="005010A2" w:rsidRDefault="000C4A14" w:rsidP="000C4A1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E0CFE39" w14:textId="77777777" w:rsidR="000C4A14" w:rsidRPr="009E2EFE" w:rsidRDefault="000C4A14" w:rsidP="000C4A14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Особенно любимы детьми «практические занятия». Например, во время экскурсии в разные магазины дети 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видят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, что у каждого продавца есть свое 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lastRenderedPageBreak/>
        <w:t>рабочее место, инструменты и оборудование. Отме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чают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, как оформлены витрины, рассм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а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тр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ивают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ассортимент товаров с ценниками, 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могут 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проследи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ть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за процессом купли-продажи, а затем, конечно, с разрешения родителей, сдела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ть 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свои первые покупки. Посещение рынка раскр</w:t>
      </w:r>
      <w:r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>оет</w:t>
      </w:r>
      <w:r w:rsidRPr="009E2EFE">
        <w:rPr>
          <w:rFonts w:ascii="Tahoma" w:eastAsia="Times New Roman" w:hAnsi="Tahoma" w:cs="Tahoma"/>
          <w:color w:val="424242"/>
          <w:sz w:val="24"/>
          <w:szCs w:val="24"/>
          <w:lang w:eastAsia="ru-RU"/>
        </w:rPr>
        <w:t xml:space="preserve"> его отличия от магазина, специфику купли-продажи (свободные цены, больше продавцов и покупателей, возможность поторговаться с продавцом). Обсуждая в группе, чем отличается продажа товаров на рынке от продажи товаров в магазине, ребенок познает такие экономические явления, как торг, конкурентность, свободные цены</w:t>
      </w:r>
    </w:p>
    <w:p w14:paraId="5381CB37" w14:textId="77777777" w:rsidR="000C4A14" w:rsidRPr="001F6C6F" w:rsidRDefault="000C4A14" w:rsidP="000C4A14">
      <w:pPr>
        <w:rPr>
          <w:b/>
          <w:sz w:val="28"/>
          <w:szCs w:val="28"/>
        </w:rPr>
      </w:pPr>
      <w:r>
        <w:t>(</w:t>
      </w:r>
      <w:r w:rsidRPr="001F6C6F">
        <w:rPr>
          <w:b/>
          <w:sz w:val="28"/>
          <w:szCs w:val="28"/>
        </w:rPr>
        <w:t>СЛАЙД 10)</w:t>
      </w:r>
    </w:p>
    <w:p w14:paraId="355DD639" w14:textId="77777777" w:rsidR="000C4A14" w:rsidRPr="00DB5754" w:rsidRDefault="000C4A14" w:rsidP="000C4A1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B5754">
        <w:rPr>
          <w:rStyle w:val="c1"/>
          <w:color w:val="000000"/>
          <w:sz w:val="28"/>
          <w:szCs w:val="28"/>
        </w:rPr>
        <w:t>Анализируя все вышеизложенное, можно сделать объективный вывод о необходимости планомерного экономического воспитания детей.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учреждениях, но и в семье.</w:t>
      </w:r>
    </w:p>
    <w:p w14:paraId="30B97F7B" w14:textId="77777777" w:rsidR="00EA76D0" w:rsidRDefault="00EA76D0">
      <w:bookmarkStart w:id="0" w:name="_GoBack"/>
      <w:bookmarkEnd w:id="0"/>
    </w:p>
    <w:sectPr w:rsidR="00EA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45"/>
    <w:rsid w:val="000C4A14"/>
    <w:rsid w:val="003C56C9"/>
    <w:rsid w:val="005B0F45"/>
    <w:rsid w:val="00E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832F2-9176-4148-B041-5CD2B2F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2020-01-13T14:42:00Z</dcterms:created>
  <dcterms:modified xsi:type="dcterms:W3CDTF">2020-01-13T14:42:00Z</dcterms:modified>
</cp:coreProperties>
</file>